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17.07.2009 N 172-ФЗ</w:t>
              <w:br/>
              <w:t xml:space="preserve">(ред. от 05.12.2022)</w:t>
              <w:br/>
              <w:t xml:space="preserve">"Об антикоррупционной экспертизе нормативных правовых актов и проектов нормативных правовых актов"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 июля 2009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7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21.11.2011 </w:t>
            </w:r>
            <w:hyperlink w:history="0" r:id="rId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      <w:r>
                <w:rPr>
                  <w:sz w:val="20"/>
                  <w:color w:val="0000ff"/>
                </w:rPr>
                <w:t xml:space="preserve">N 329-ФЗ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8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9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145-ФЗ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0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362-ФЗ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11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обязательность проведения антикоррупционной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2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04.06.2018 N 145-ФЗ)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w:history="0" r:id="rId13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w:history="0"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w:history="0"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согласно </w:t>
      </w:r>
      <w:hyperlink w:history="0"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определенным Правительством Российской Федерации;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w:history="0" r:id="rId17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w:history="0"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 в области юстиции проводит антикоррупционную экспертизу: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1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21.10.2013 </w:t>
      </w:r>
      <w:hyperlink w:history="0" r:id="rId20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279-ФЗ</w:t>
        </w:r>
      </w:hyperlink>
      <w:r>
        <w:rPr>
          <w:sz w:val="20"/>
        </w:rPr>
        <w:t xml:space="preserve">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6 введена Федеральным </w:t>
      </w:r>
      <w:hyperlink w:history="0" r:id="rId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, составляемом при проведении антикоррупционной экспертизы в случаях, предусмотренных </w:t>
      </w:r>
      <w:hyperlink w:history="0" w:anchor="P49" w:tooltip="3. Федеральный орган исполнительной власти в области юстиции проводит антикоррупционную экспертизу: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sz w:val="20"/>
            <w:color w:val="0000ff"/>
          </w:rPr>
          <w:t xml:space="preserve">4 статьи 3</w:t>
        </w:r>
      </w:hyperlink>
      <w:r>
        <w:rPr>
          <w:sz w:val="20"/>
        </w:rPr>
        <w:t xml:space="preserve"> настоящего Федерального закона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history="0"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>
        <w:r>
          <w:rPr>
            <w:sz w:val="20"/>
            <w:color w:val="0000ff"/>
          </w:rPr>
          <w:t xml:space="preserve">пунктом 3 части 3 статьи 3</w:t>
        </w:r>
      </w:hyperlink>
      <w:r>
        <w:rPr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history="0"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sz w:val="20"/>
            <w:color w:val="0000ff"/>
          </w:rPr>
          <w:t xml:space="preserve">4 части 3 статьи 3</w:t>
        </w:r>
      </w:hyperlink>
      <w:r>
        <w:rPr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2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hyperlink w:history="0" r:id="rId2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w:history="0" r:id="rId30" w:tooltip="Приказ Минюста России от 29.03.2019 N 57 (ред. от 09.08.202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3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11.10.2018 </w:t>
      </w:r>
      <w:hyperlink w:history="0" r:id="rId3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362-ФЗ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иностранными агентами.</w:t>
      </w:r>
    </w:p>
    <w:p>
      <w:pPr>
        <w:pStyle w:val="0"/>
        <w:jc w:val="both"/>
      </w:pPr>
      <w:r>
        <w:rPr>
          <w:sz w:val="20"/>
        </w:rPr>
        <w:t xml:space="preserve">(п. 5 в ред. Федерального </w:t>
      </w:r>
      <w:hyperlink w:history="0" r:id="rId33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05.12.2022 N 498-ФЗ)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34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11.10.2018 N 362-ФЗ)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5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172-ФЗ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  <w:br/>
            <w:t>(ред. от 05.12.2022)</w:t>
            <w:br/>
            <w:t>"Об антикоррупционной экспертизе нормативных правовых акто...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4446&amp;dst=100490" TargetMode = "External"/>
	<Relationship Id="rId8" Type="http://schemas.openxmlformats.org/officeDocument/2006/relationships/hyperlink" Target="https://login.consultant.ru/link/?req=doc&amp;base=LAW&amp;n=153475&amp;dst=100008" TargetMode = "External"/>
	<Relationship Id="rId9" Type="http://schemas.openxmlformats.org/officeDocument/2006/relationships/hyperlink" Target="https://login.consultant.ru/link/?req=doc&amp;base=LAW&amp;n=299390&amp;dst=100008" TargetMode = "External"/>
	<Relationship Id="rId10" Type="http://schemas.openxmlformats.org/officeDocument/2006/relationships/hyperlink" Target="https://login.consultant.ru/link/?req=doc&amp;base=LAW&amp;n=308716&amp;dst=100008" TargetMode = "External"/>
	<Relationship Id="rId11" Type="http://schemas.openxmlformats.org/officeDocument/2006/relationships/hyperlink" Target="https://login.consultant.ru/link/?req=doc&amp;base=LAW&amp;n=433276&amp;dst=100208" TargetMode = "External"/>
	<Relationship Id="rId12" Type="http://schemas.openxmlformats.org/officeDocument/2006/relationships/hyperlink" Target="https://login.consultant.ru/link/?req=doc&amp;base=LAW&amp;n=299390&amp;dst=100008" TargetMode = "External"/>
	<Relationship Id="rId13" Type="http://schemas.openxmlformats.org/officeDocument/2006/relationships/hyperlink" Target="https://login.consultant.ru/link/?req=doc&amp;base=LAW&amp;n=464194&amp;dst=100525" TargetMode = "External"/>
	<Relationship Id="rId14" Type="http://schemas.openxmlformats.org/officeDocument/2006/relationships/hyperlink" Target="https://login.consultant.ru/link/?req=doc&amp;base=LAW&amp;n=220113&amp;dst=100027" TargetMode = "External"/>
	<Relationship Id="rId15" Type="http://schemas.openxmlformats.org/officeDocument/2006/relationships/hyperlink" Target="https://login.consultant.ru/link/?req=doc&amp;base=LAW&amp;n=220113&amp;dst=100013" TargetMode = "External"/>
	<Relationship Id="rId16" Type="http://schemas.openxmlformats.org/officeDocument/2006/relationships/hyperlink" Target="https://login.consultant.ru/link/?req=doc&amp;base=LAW&amp;n=220113&amp;dst=100027" TargetMode = "External"/>
	<Relationship Id="rId17" Type="http://schemas.openxmlformats.org/officeDocument/2006/relationships/hyperlink" Target="https://login.consultant.ru/link/?req=doc&amp;base=LAW&amp;n=127788" TargetMode = "External"/>
	<Relationship Id="rId18" Type="http://schemas.openxmlformats.org/officeDocument/2006/relationships/hyperlink" Target="https://login.consultant.ru/link/?req=doc&amp;base=LAW&amp;n=220113&amp;dst=100027" TargetMode = "External"/>
	<Relationship Id="rId19" Type="http://schemas.openxmlformats.org/officeDocument/2006/relationships/hyperlink" Target="https://login.consultant.ru/link/?req=doc&amp;base=LAW&amp;n=404446&amp;dst=100493" TargetMode = "External"/>
	<Relationship Id="rId20" Type="http://schemas.openxmlformats.org/officeDocument/2006/relationships/hyperlink" Target="https://login.consultant.ru/link/?req=doc&amp;base=LAW&amp;n=153475&amp;dst=100008" TargetMode = "External"/>
	<Relationship Id="rId21" Type="http://schemas.openxmlformats.org/officeDocument/2006/relationships/hyperlink" Target="https://login.consultant.ru/link/?req=doc&amp;base=LAW&amp;n=404446&amp;dst=100494" TargetMode = "External"/>
	<Relationship Id="rId22" Type="http://schemas.openxmlformats.org/officeDocument/2006/relationships/hyperlink" Target="https://login.consultant.ru/link/?req=doc&amp;base=LAW&amp;n=404446&amp;dst=100495" TargetMode = "External"/>
	<Relationship Id="rId23" Type="http://schemas.openxmlformats.org/officeDocument/2006/relationships/hyperlink" Target="https://login.consultant.ru/link/?req=doc&amp;base=LAW&amp;n=404446&amp;dst=100497" TargetMode = "External"/>
	<Relationship Id="rId24" Type="http://schemas.openxmlformats.org/officeDocument/2006/relationships/hyperlink" Target="https://login.consultant.ru/link/?req=doc&amp;base=LAW&amp;n=404446&amp;dst=100499" TargetMode = "External"/>
	<Relationship Id="rId25" Type="http://schemas.openxmlformats.org/officeDocument/2006/relationships/hyperlink" Target="https://login.consultant.ru/link/?req=doc&amp;base=LAW&amp;n=308195&amp;dst=100050" TargetMode = "External"/>
	<Relationship Id="rId26" Type="http://schemas.openxmlformats.org/officeDocument/2006/relationships/hyperlink" Target="https://login.consultant.ru/link/?req=doc&amp;base=LAW&amp;n=404446&amp;dst=100502" TargetMode = "External"/>
	<Relationship Id="rId27" Type="http://schemas.openxmlformats.org/officeDocument/2006/relationships/hyperlink" Target="https://login.consultant.ru/link/?req=doc&amp;base=LAW&amp;n=404446&amp;dst=100504" TargetMode = "External"/>
	<Relationship Id="rId28" Type="http://schemas.openxmlformats.org/officeDocument/2006/relationships/hyperlink" Target="https://login.consultant.ru/link/?req=doc&amp;base=LAW&amp;n=404446&amp;dst=100506" TargetMode = "External"/>
	<Relationship Id="rId29" Type="http://schemas.openxmlformats.org/officeDocument/2006/relationships/hyperlink" Target="https://login.consultant.ru/link/?req=doc&amp;base=LAW&amp;n=220113&amp;dst=100021" TargetMode = "External"/>
	<Relationship Id="rId30" Type="http://schemas.openxmlformats.org/officeDocument/2006/relationships/hyperlink" Target="https://login.consultant.ru/link/?req=doc&amp;base=LAW&amp;n=454849&amp;dst=100016" TargetMode = "External"/>
	<Relationship Id="rId31" Type="http://schemas.openxmlformats.org/officeDocument/2006/relationships/hyperlink" Target="https://login.consultant.ru/link/?req=doc&amp;base=LAW&amp;n=404446&amp;dst=100507" TargetMode = "External"/>
	<Relationship Id="rId32" Type="http://schemas.openxmlformats.org/officeDocument/2006/relationships/hyperlink" Target="https://login.consultant.ru/link/?req=doc&amp;base=LAW&amp;n=308716&amp;dst=100009" TargetMode = "External"/>
	<Relationship Id="rId33" Type="http://schemas.openxmlformats.org/officeDocument/2006/relationships/hyperlink" Target="https://login.consultant.ru/link/?req=doc&amp;base=LAW&amp;n=433276&amp;dst=100208" TargetMode = "External"/>
	<Relationship Id="rId34" Type="http://schemas.openxmlformats.org/officeDocument/2006/relationships/hyperlink" Target="https://login.consultant.ru/link/?req=doc&amp;base=LAW&amp;n=308716&amp;dst=100010" TargetMode = "External"/>
	<Relationship Id="rId35" Type="http://schemas.openxmlformats.org/officeDocument/2006/relationships/hyperlink" Target="https://login.consultant.ru/link/?req=doc&amp;base=LAW&amp;n=142531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dcterms:created xsi:type="dcterms:W3CDTF">2024-04-09T11:05:35Z</dcterms:created>
</cp:coreProperties>
</file>